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87" w:rsidRPr="00890866" w:rsidRDefault="00572A87" w:rsidP="00572A87">
      <w:pPr>
        <w:widowControl/>
        <w:spacing w:line="44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890866">
        <w:rPr>
          <w:rFonts w:ascii="黑体" w:eastAsia="黑体" w:hAnsi="黑体" w:cs="Times New Roman"/>
          <w:sz w:val="32"/>
          <w:szCs w:val="32"/>
        </w:rPr>
        <w:t>附件</w:t>
      </w:r>
      <w:r w:rsidR="00890866" w:rsidRPr="00890866">
        <w:rPr>
          <w:rFonts w:ascii="黑体" w:eastAsia="黑体" w:hAnsi="黑体" w:cs="Times New Roman" w:hint="eastAsia"/>
          <w:sz w:val="32"/>
          <w:szCs w:val="32"/>
        </w:rPr>
        <w:t>4</w:t>
      </w:r>
      <w:r w:rsidRPr="00890866">
        <w:rPr>
          <w:rFonts w:ascii="黑体" w:eastAsia="黑体" w:hAnsi="黑体" w:cs="Times New Roman"/>
          <w:sz w:val="32"/>
          <w:szCs w:val="32"/>
        </w:rPr>
        <w:t>：</w:t>
      </w:r>
      <w:bookmarkStart w:id="0" w:name="_GoBack"/>
      <w:bookmarkEnd w:id="0"/>
    </w:p>
    <w:p w:rsidR="00572A87" w:rsidRDefault="00572A87" w:rsidP="00572A87">
      <w:pPr>
        <w:rPr>
          <w:rFonts w:ascii="Times New Roman" w:eastAsia="黑体" w:hAnsi="Times New Roman" w:cs="Times New Roman"/>
          <w:sz w:val="32"/>
          <w:szCs w:val="32"/>
        </w:rPr>
      </w:pPr>
    </w:p>
    <w:p w:rsidR="00572A87" w:rsidRDefault="00572A87" w:rsidP="00890866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pacing w:val="-6"/>
          <w:sz w:val="44"/>
          <w:szCs w:val="44"/>
        </w:rPr>
        <w:t>民办高校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党委书记（督导专员）政治素质专项</w:t>
      </w:r>
      <w:r>
        <w:rPr>
          <w:rFonts w:ascii="Times New Roman" w:eastAsia="方正小标宋简体" w:hAnsi="Times New Roman" w:cs="Times New Roman"/>
          <w:sz w:val="44"/>
          <w:szCs w:val="44"/>
        </w:rPr>
        <w:t>测评表（</w:t>
      </w:r>
      <w:r w:rsidR="00890866">
        <w:rPr>
          <w:rFonts w:ascii="Times New Roman" w:eastAsia="方正小标宋简体" w:hAnsi="Times New Roman" w:cs="Times New Roman" w:hint="eastAsia"/>
          <w:sz w:val="44"/>
          <w:szCs w:val="44"/>
        </w:rPr>
        <w:t>A/</w:t>
      </w:r>
      <w:r w:rsidR="00510C27">
        <w:rPr>
          <w:rFonts w:ascii="Times New Roman" w:eastAsia="方正小标宋简体" w:hAnsi="Times New Roman" w:cs="Times New Roman" w:hint="eastAsia"/>
          <w:sz w:val="44"/>
          <w:szCs w:val="44"/>
        </w:rPr>
        <w:t>B</w:t>
      </w:r>
      <w:r>
        <w:rPr>
          <w:rFonts w:ascii="Times New Roman" w:eastAsia="方正小标宋简体" w:hAnsi="Times New Roman" w:cs="Times New Roman"/>
          <w:sz w:val="44"/>
          <w:szCs w:val="44"/>
        </w:rPr>
        <w:t>票）</w:t>
      </w:r>
    </w:p>
    <w:tbl>
      <w:tblPr>
        <w:tblStyle w:val="a5"/>
        <w:tblpPr w:leftFromText="180" w:rightFromText="180" w:vertAnchor="text" w:horzAnchor="page" w:tblpX="1365" w:tblpY="282"/>
        <w:tblOverlap w:val="never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3278"/>
        <w:gridCol w:w="1140"/>
        <w:gridCol w:w="1140"/>
        <w:gridCol w:w="1500"/>
        <w:gridCol w:w="1200"/>
        <w:gridCol w:w="5078"/>
      </w:tblGrid>
      <w:tr w:rsidR="00572A87" w:rsidTr="00B60B3A">
        <w:trPr>
          <w:trHeight w:hRule="exact" w:val="608"/>
        </w:trPr>
        <w:tc>
          <w:tcPr>
            <w:tcW w:w="1231" w:type="dxa"/>
            <w:vMerge w:val="restart"/>
            <w:vAlign w:val="center"/>
          </w:tcPr>
          <w:p w:rsidR="00572A87" w:rsidRDefault="00572A87" w:rsidP="00B60B3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HTJ-PK748200009cc-Identity-H"/>
                <w:sz w:val="32"/>
                <w:szCs w:val="32"/>
              </w:rPr>
            </w:pPr>
            <w:r>
              <w:rPr>
                <w:rFonts w:ascii="黑体" w:eastAsia="黑体" w:hAnsi="黑体" w:cs="HTJ-PK748200009cc-Identity-H" w:hint="eastAsia"/>
                <w:sz w:val="32"/>
                <w:szCs w:val="32"/>
              </w:rPr>
              <w:t>姓名</w:t>
            </w:r>
          </w:p>
        </w:tc>
        <w:tc>
          <w:tcPr>
            <w:tcW w:w="3278" w:type="dxa"/>
            <w:vMerge w:val="restart"/>
            <w:vAlign w:val="center"/>
          </w:tcPr>
          <w:p w:rsidR="00572A87" w:rsidRDefault="00572A87" w:rsidP="00B60B3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HTJ-PK748200009cc-Identity-H"/>
                <w:sz w:val="32"/>
                <w:szCs w:val="32"/>
              </w:rPr>
            </w:pPr>
            <w:r>
              <w:rPr>
                <w:rFonts w:ascii="黑体" w:eastAsia="黑体" w:hAnsi="黑体" w:cs="HTJ-PK748200009cc-Identity-H" w:hint="eastAsia"/>
                <w:sz w:val="32"/>
                <w:szCs w:val="32"/>
              </w:rPr>
              <w:t>现任职务</w:t>
            </w:r>
          </w:p>
        </w:tc>
        <w:tc>
          <w:tcPr>
            <w:tcW w:w="4980" w:type="dxa"/>
            <w:gridSpan w:val="4"/>
            <w:vAlign w:val="center"/>
          </w:tcPr>
          <w:p w:rsidR="00572A87" w:rsidRDefault="00572A87" w:rsidP="00B60B3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HTJ-PK748200009cc-Identity-H"/>
                <w:sz w:val="32"/>
                <w:szCs w:val="32"/>
              </w:rPr>
            </w:pPr>
            <w:r>
              <w:rPr>
                <w:rFonts w:ascii="黑体" w:eastAsia="黑体" w:hAnsi="黑体" w:cs="HTJ-PK748200009cc-Identity-H" w:hint="eastAsia"/>
                <w:sz w:val="32"/>
                <w:szCs w:val="32"/>
              </w:rPr>
              <w:t>评价意见</w:t>
            </w:r>
          </w:p>
        </w:tc>
        <w:tc>
          <w:tcPr>
            <w:tcW w:w="5078" w:type="dxa"/>
            <w:vMerge w:val="restart"/>
            <w:vAlign w:val="center"/>
          </w:tcPr>
          <w:p w:rsidR="00572A87" w:rsidRDefault="00572A87" w:rsidP="00B60B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TJ-PK748200009cc-Identity-H"/>
                <w:sz w:val="32"/>
                <w:szCs w:val="32"/>
              </w:rPr>
            </w:pPr>
            <w:r>
              <w:rPr>
                <w:rFonts w:ascii="黑体" w:eastAsia="黑体" w:hAnsi="黑体" w:cs="HTJ-PK748200009cc-Identity-H" w:hint="eastAsia"/>
                <w:sz w:val="32"/>
                <w:szCs w:val="32"/>
              </w:rPr>
              <w:t>反向评价</w:t>
            </w:r>
          </w:p>
        </w:tc>
      </w:tr>
      <w:tr w:rsidR="00572A87" w:rsidTr="00B60B3A">
        <w:trPr>
          <w:trHeight w:hRule="exact" w:val="599"/>
        </w:trPr>
        <w:tc>
          <w:tcPr>
            <w:tcW w:w="1231" w:type="dxa"/>
            <w:vMerge/>
            <w:vAlign w:val="center"/>
          </w:tcPr>
          <w:p w:rsidR="00572A87" w:rsidRDefault="00572A87" w:rsidP="00B60B3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HTJ-PK748200009cc-Identity-H"/>
                <w:sz w:val="32"/>
                <w:szCs w:val="32"/>
              </w:rPr>
            </w:pPr>
          </w:p>
        </w:tc>
        <w:tc>
          <w:tcPr>
            <w:tcW w:w="3278" w:type="dxa"/>
            <w:vMerge/>
            <w:vAlign w:val="center"/>
          </w:tcPr>
          <w:p w:rsidR="00572A87" w:rsidRDefault="00572A87" w:rsidP="00B60B3A">
            <w:pPr>
              <w:tabs>
                <w:tab w:val="left" w:pos="1050"/>
              </w:tabs>
              <w:autoSpaceDE w:val="0"/>
              <w:autoSpaceDN w:val="0"/>
              <w:adjustRightInd w:val="0"/>
              <w:jc w:val="center"/>
              <w:rPr>
                <w:rFonts w:ascii="黑体" w:eastAsia="黑体" w:hAnsi="黑体" w:cs="HTJ-PK748200009cc-Identity-H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:rsidR="00572A87" w:rsidRDefault="00572A87" w:rsidP="00B60B3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HTJ-PK748200009cc-Identity-H"/>
                <w:sz w:val="32"/>
                <w:szCs w:val="32"/>
              </w:rPr>
            </w:pPr>
            <w:r>
              <w:rPr>
                <w:rFonts w:ascii="黑体" w:eastAsia="黑体" w:hAnsi="黑体" w:cs="HTJ-PK748200009cc-Identity-H" w:hint="eastAsia"/>
                <w:sz w:val="32"/>
                <w:szCs w:val="32"/>
              </w:rPr>
              <w:t>优秀</w:t>
            </w:r>
          </w:p>
        </w:tc>
        <w:tc>
          <w:tcPr>
            <w:tcW w:w="1140" w:type="dxa"/>
            <w:vAlign w:val="center"/>
          </w:tcPr>
          <w:p w:rsidR="00572A87" w:rsidRDefault="00572A87" w:rsidP="00B60B3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HTJ-PK748200009cc-Identity-H"/>
                <w:sz w:val="32"/>
                <w:szCs w:val="32"/>
              </w:rPr>
            </w:pPr>
            <w:r>
              <w:rPr>
                <w:rFonts w:ascii="黑体" w:eastAsia="黑体" w:hAnsi="黑体" w:cs="HTJ-PK748200009cc-Identity-H" w:hint="eastAsia"/>
                <w:sz w:val="32"/>
                <w:szCs w:val="32"/>
              </w:rPr>
              <w:t>合格</w:t>
            </w:r>
          </w:p>
        </w:tc>
        <w:tc>
          <w:tcPr>
            <w:tcW w:w="1500" w:type="dxa"/>
            <w:vAlign w:val="center"/>
          </w:tcPr>
          <w:p w:rsidR="00572A87" w:rsidRDefault="00572A87" w:rsidP="00B60B3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HTJ-PK748200009cc-Identity-H"/>
                <w:sz w:val="32"/>
                <w:szCs w:val="32"/>
              </w:rPr>
            </w:pPr>
            <w:r>
              <w:rPr>
                <w:rFonts w:ascii="黑体" w:eastAsia="黑体" w:hAnsi="黑体" w:cs="HTJ-PK748200009cc-Identity-H" w:hint="eastAsia"/>
                <w:sz w:val="32"/>
                <w:szCs w:val="32"/>
              </w:rPr>
              <w:t>基本合格</w:t>
            </w:r>
          </w:p>
        </w:tc>
        <w:tc>
          <w:tcPr>
            <w:tcW w:w="1200" w:type="dxa"/>
            <w:vAlign w:val="center"/>
          </w:tcPr>
          <w:p w:rsidR="00572A87" w:rsidRDefault="00572A87" w:rsidP="00B60B3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HTJ-PK748200009cc-Identity-H"/>
                <w:sz w:val="32"/>
                <w:szCs w:val="32"/>
              </w:rPr>
            </w:pPr>
            <w:r>
              <w:rPr>
                <w:rFonts w:ascii="黑体" w:eastAsia="黑体" w:hAnsi="黑体" w:cs="HTJ-PK748200009cc-Identity-H" w:hint="eastAsia"/>
                <w:sz w:val="32"/>
                <w:szCs w:val="32"/>
              </w:rPr>
              <w:t>不合格</w:t>
            </w:r>
          </w:p>
        </w:tc>
        <w:tc>
          <w:tcPr>
            <w:tcW w:w="5078" w:type="dxa"/>
            <w:vMerge/>
            <w:vAlign w:val="center"/>
          </w:tcPr>
          <w:p w:rsidR="00572A87" w:rsidRDefault="00572A87" w:rsidP="00B60B3A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HTJ-PK748200009cc-Identity-H"/>
                <w:sz w:val="32"/>
                <w:szCs w:val="32"/>
              </w:rPr>
            </w:pPr>
          </w:p>
        </w:tc>
      </w:tr>
      <w:tr w:rsidR="00B60B3A" w:rsidTr="00B60B3A">
        <w:trPr>
          <w:trHeight w:hRule="exact" w:val="3195"/>
        </w:trPr>
        <w:tc>
          <w:tcPr>
            <w:tcW w:w="1231" w:type="dxa"/>
            <w:vAlign w:val="center"/>
          </w:tcPr>
          <w:p w:rsidR="00B60B3A" w:rsidRPr="00B60B3A" w:rsidRDefault="00B60B3A" w:rsidP="0059189B">
            <w:pPr>
              <w:spacing w:line="0" w:lineRule="atLeas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60B3A">
              <w:rPr>
                <w:rFonts w:ascii="仿宋_GB2312" w:eastAsia="仿宋_GB2312" w:hAnsi="仿宋" w:cs="仿宋" w:hint="eastAsia"/>
                <w:sz w:val="32"/>
                <w:szCs w:val="32"/>
              </w:rPr>
              <w:t>刘生元</w:t>
            </w:r>
          </w:p>
        </w:tc>
        <w:tc>
          <w:tcPr>
            <w:tcW w:w="3278" w:type="dxa"/>
            <w:vAlign w:val="center"/>
          </w:tcPr>
          <w:p w:rsidR="00B60B3A" w:rsidRPr="00B60B3A" w:rsidRDefault="00B60B3A" w:rsidP="0059189B">
            <w:pPr>
              <w:spacing w:line="0" w:lineRule="atLeas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60B3A">
              <w:rPr>
                <w:rFonts w:ascii="仿宋_GB2312" w:eastAsia="仿宋_GB2312" w:hAnsi="仿宋" w:cs="仿宋" w:hint="eastAsia"/>
                <w:sz w:val="32"/>
                <w:szCs w:val="32"/>
              </w:rPr>
              <w:t>武汉工商学院</w:t>
            </w:r>
          </w:p>
          <w:p w:rsidR="00B60B3A" w:rsidRPr="00B60B3A" w:rsidRDefault="00B60B3A" w:rsidP="0059189B">
            <w:pPr>
              <w:spacing w:line="0" w:lineRule="atLeas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60B3A">
              <w:rPr>
                <w:rFonts w:ascii="仿宋_GB2312" w:eastAsia="仿宋_GB2312" w:hAnsi="仿宋" w:cs="仿宋" w:hint="eastAsia"/>
                <w:sz w:val="32"/>
                <w:szCs w:val="32"/>
              </w:rPr>
              <w:t>党委书记</w:t>
            </w:r>
          </w:p>
          <w:p w:rsidR="00B60B3A" w:rsidRPr="00B60B3A" w:rsidRDefault="00B60B3A" w:rsidP="0059189B">
            <w:pPr>
              <w:spacing w:line="0" w:lineRule="atLeas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B60B3A">
              <w:rPr>
                <w:rFonts w:ascii="仿宋_GB2312" w:eastAsia="仿宋_GB2312" w:hAnsi="仿宋" w:cs="仿宋" w:hint="eastAsia"/>
                <w:sz w:val="32"/>
                <w:szCs w:val="32"/>
              </w:rPr>
              <w:t>（督导专员）</w:t>
            </w:r>
          </w:p>
        </w:tc>
        <w:tc>
          <w:tcPr>
            <w:tcW w:w="1140" w:type="dxa"/>
            <w:vAlign w:val="center"/>
          </w:tcPr>
          <w:p w:rsidR="00B60B3A" w:rsidRDefault="00B60B3A" w:rsidP="00B60B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TJ-PK748200009cc-Identity-H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:rsidR="00B60B3A" w:rsidRDefault="00B60B3A" w:rsidP="00B60B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TJ-PK748200009cc-Identity-H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B60B3A" w:rsidRDefault="00B60B3A" w:rsidP="00B60B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TJ-PK748200009cc-Identity-H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:rsidR="00B60B3A" w:rsidRDefault="00B60B3A" w:rsidP="00B60B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TJ-PK748200009cc-Identity-H"/>
                <w:sz w:val="32"/>
                <w:szCs w:val="32"/>
              </w:rPr>
            </w:pPr>
          </w:p>
        </w:tc>
        <w:tc>
          <w:tcPr>
            <w:tcW w:w="5078" w:type="dxa"/>
            <w:vAlign w:val="center"/>
          </w:tcPr>
          <w:p w:rsidR="00B60B3A" w:rsidRDefault="00B60B3A" w:rsidP="00B60B3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HTJ-PK748200009cc-Identity-H"/>
                <w:sz w:val="32"/>
                <w:szCs w:val="32"/>
              </w:rPr>
            </w:pPr>
          </w:p>
        </w:tc>
      </w:tr>
    </w:tbl>
    <w:p w:rsidR="00572A87" w:rsidRDefault="00572A87" w:rsidP="00572A87">
      <w:pPr>
        <w:spacing w:line="500" w:lineRule="exact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t>注：</w:t>
      </w:r>
      <w:r>
        <w:rPr>
          <w:rFonts w:ascii="Times New Roman" w:eastAsia="楷体_GB2312" w:hAnsi="Times New Roman" w:cs="Times New Roman" w:hint="eastAsia"/>
          <w:sz w:val="30"/>
          <w:szCs w:val="30"/>
        </w:rPr>
        <w:t>1.</w:t>
      </w:r>
      <w:r>
        <w:rPr>
          <w:rFonts w:ascii="Times New Roman" w:eastAsia="楷体_GB2312" w:hAnsi="Times New Roman" w:cs="Times New Roman"/>
          <w:sz w:val="30"/>
          <w:szCs w:val="30"/>
        </w:rPr>
        <w:t>请参加测评人员在评价意见栏中选择合适的一项打</w:t>
      </w:r>
      <w:r>
        <w:rPr>
          <w:rFonts w:ascii="Times New Roman" w:eastAsia="楷体_GB2312" w:hAnsi="Times New Roman" w:cs="Times New Roman"/>
          <w:sz w:val="30"/>
          <w:szCs w:val="30"/>
        </w:rPr>
        <w:t>“√”</w:t>
      </w:r>
      <w:r>
        <w:rPr>
          <w:rFonts w:ascii="Times New Roman" w:eastAsia="楷体_GB2312" w:hAnsi="Times New Roman" w:cs="Times New Roman"/>
          <w:sz w:val="30"/>
          <w:szCs w:val="30"/>
        </w:rPr>
        <w:t>。</w:t>
      </w:r>
    </w:p>
    <w:p w:rsidR="00462558" w:rsidRDefault="00572A87" w:rsidP="00D52EB6">
      <w:pPr>
        <w:spacing w:line="500" w:lineRule="exact"/>
        <w:ind w:firstLineChars="190" w:firstLine="608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楷体_GB2312" w:hAnsi="Times New Roman" w:cs="Times New Roman"/>
          <w:sz w:val="30"/>
          <w:szCs w:val="30"/>
        </w:rPr>
        <w:t>“</w:t>
      </w:r>
      <w:r>
        <w:rPr>
          <w:rFonts w:ascii="Times New Roman" w:eastAsia="楷体_GB2312" w:hAnsi="Times New Roman" w:cs="Times New Roman"/>
          <w:sz w:val="30"/>
          <w:szCs w:val="30"/>
        </w:rPr>
        <w:t>反向评价</w:t>
      </w:r>
      <w:r>
        <w:rPr>
          <w:rFonts w:ascii="Times New Roman" w:eastAsia="楷体_GB2312" w:hAnsi="Times New Roman" w:cs="Times New Roman"/>
          <w:sz w:val="30"/>
          <w:szCs w:val="30"/>
        </w:rPr>
        <w:t>”</w:t>
      </w:r>
      <w:r>
        <w:rPr>
          <w:rFonts w:ascii="Times New Roman" w:eastAsia="楷体_GB2312" w:hAnsi="Times New Roman" w:cs="Times New Roman" w:hint="eastAsia"/>
          <w:sz w:val="30"/>
          <w:szCs w:val="30"/>
        </w:rPr>
        <w:t>栏中，</w:t>
      </w:r>
      <w:r>
        <w:rPr>
          <w:rFonts w:ascii="Times New Roman" w:eastAsia="楷体_GB2312" w:hAnsi="Times New Roman" w:cs="Times New Roman"/>
          <w:sz w:val="30"/>
          <w:szCs w:val="30"/>
        </w:rPr>
        <w:t>若有违反政治纪律规矩方面的问题，请对照政治素质</w:t>
      </w:r>
      <w:r>
        <w:rPr>
          <w:rFonts w:ascii="Times New Roman" w:eastAsia="楷体_GB2312" w:hAnsi="Times New Roman" w:cs="Times New Roman" w:hint="eastAsia"/>
          <w:sz w:val="30"/>
          <w:szCs w:val="30"/>
        </w:rPr>
        <w:t>正</w:t>
      </w:r>
      <w:r>
        <w:rPr>
          <w:rFonts w:ascii="Times New Roman" w:eastAsia="楷体_GB2312" w:hAnsi="Times New Roman" w:cs="Times New Roman"/>
          <w:sz w:val="30"/>
          <w:szCs w:val="30"/>
        </w:rPr>
        <w:t>反</w:t>
      </w:r>
      <w:proofErr w:type="gramStart"/>
      <w:r>
        <w:rPr>
          <w:rFonts w:ascii="Times New Roman" w:eastAsia="楷体_GB2312" w:hAnsi="Times New Roman" w:cs="Times New Roman"/>
          <w:sz w:val="30"/>
          <w:szCs w:val="30"/>
        </w:rPr>
        <w:t>向评价</w:t>
      </w:r>
      <w:proofErr w:type="gramEnd"/>
      <w:r>
        <w:rPr>
          <w:rFonts w:ascii="Times New Roman" w:eastAsia="楷体_GB2312" w:hAnsi="Times New Roman" w:cs="Times New Roman"/>
          <w:sz w:val="30"/>
          <w:szCs w:val="30"/>
        </w:rPr>
        <w:t>要素填写相应序号或列举出具体事例；若没有，可不填。</w:t>
      </w:r>
    </w:p>
    <w:p w:rsidR="00462558" w:rsidRDefault="00462558">
      <w:pPr>
        <w:widowControl/>
        <w:jc w:val="left"/>
        <w:rPr>
          <w:rFonts w:ascii="Times New Roman" w:eastAsia="楷体_GB2312" w:hAnsi="Times New Roman" w:cs="Times New Roman"/>
          <w:sz w:val="30"/>
          <w:szCs w:val="30"/>
        </w:rPr>
      </w:pPr>
      <w:r>
        <w:rPr>
          <w:rFonts w:ascii="Times New Roman" w:eastAsia="楷体_GB2312" w:hAnsi="Times New Roman" w:cs="Times New Roman"/>
          <w:sz w:val="30"/>
          <w:szCs w:val="30"/>
        </w:rPr>
        <w:br w:type="page"/>
      </w:r>
    </w:p>
    <w:p w:rsidR="00462558" w:rsidRDefault="00462558" w:rsidP="00462558">
      <w:pPr>
        <w:spacing w:line="500" w:lineRule="exact"/>
        <w:rPr>
          <w:rFonts w:ascii="Times New Roman" w:eastAsia="楷体_GB2312" w:hAnsi="Times New Roman" w:cs="Times New Roman"/>
          <w:sz w:val="30"/>
          <w:szCs w:val="30"/>
        </w:rPr>
        <w:sectPr w:rsidR="00462558" w:rsidSect="00D52EB6">
          <w:pgSz w:w="16838" w:h="11906" w:orient="landscape" w:code="9"/>
          <w:pgMar w:top="1560" w:right="1440" w:bottom="1418" w:left="1440" w:header="851" w:footer="992" w:gutter="0"/>
          <w:cols w:space="425"/>
          <w:docGrid w:type="lines" w:linePitch="312"/>
        </w:sectPr>
      </w:pPr>
    </w:p>
    <w:p w:rsidR="00462558" w:rsidRDefault="00462558" w:rsidP="00462558">
      <w:pPr>
        <w:spacing w:line="560" w:lineRule="exact"/>
        <w:jc w:val="center"/>
        <w:rPr>
          <w:rFonts w:ascii="Times New Roman" w:eastAsia="方正小标宋简体" w:hAnsi="Times New Roman" w:cs="Times New Roman"/>
          <w:spacing w:val="-11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11"/>
          <w:sz w:val="44"/>
          <w:szCs w:val="44"/>
        </w:rPr>
        <w:lastRenderedPageBreak/>
        <w:t>省属高校领导人员政治素质</w:t>
      </w:r>
      <w:r>
        <w:rPr>
          <w:rFonts w:ascii="Times New Roman" w:eastAsia="方正小标宋简体" w:hAnsi="Times New Roman" w:cs="Times New Roman" w:hint="eastAsia"/>
          <w:spacing w:val="-11"/>
          <w:sz w:val="44"/>
          <w:szCs w:val="44"/>
        </w:rPr>
        <w:t>正反</w:t>
      </w:r>
      <w:proofErr w:type="gramStart"/>
      <w:r>
        <w:rPr>
          <w:rFonts w:ascii="Times New Roman" w:eastAsia="方正小标宋简体" w:hAnsi="Times New Roman" w:cs="Times New Roman" w:hint="eastAsia"/>
          <w:spacing w:val="-11"/>
          <w:sz w:val="44"/>
          <w:szCs w:val="44"/>
        </w:rPr>
        <w:t>向评价</w:t>
      </w:r>
      <w:proofErr w:type="gramEnd"/>
      <w:r>
        <w:rPr>
          <w:rFonts w:ascii="Times New Roman" w:eastAsia="方正小标宋简体" w:hAnsi="Times New Roman" w:cs="Times New Roman"/>
          <w:spacing w:val="-11"/>
          <w:sz w:val="44"/>
          <w:szCs w:val="44"/>
        </w:rPr>
        <w:t>要素</w:t>
      </w:r>
    </w:p>
    <w:p w:rsidR="00462558" w:rsidRDefault="00462558" w:rsidP="00462558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是否认真学习贯彻习近平新时代中国特色社会主义思想；</w:t>
      </w:r>
    </w:p>
    <w:p w:rsidR="00462558" w:rsidRDefault="00462558" w:rsidP="0046255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是否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坚持“两个确立”，</w:t>
      </w:r>
      <w:r>
        <w:rPr>
          <w:rFonts w:ascii="Times New Roman" w:eastAsia="仿宋_GB2312" w:hAnsi="Times New Roman" w:cs="Times New Roman"/>
          <w:sz w:val="32"/>
          <w:szCs w:val="32"/>
        </w:rPr>
        <w:t>做到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两个维护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是否对党忠诚老实、光明磊落，言行一致、表里如一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是否坚定对马克思主义的信仰、对社会主义和共产主义的信念；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是否坚定执行党的政治路线，在遇到重大政治事件、敏感问题时态度鲜明、立场坚定；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cs="Times New Roman"/>
          <w:sz w:val="32"/>
          <w:szCs w:val="32"/>
        </w:rPr>
        <w:t>是否站稳政治立场，牢固树立宗旨意识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是否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勇于深化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改革，敢于攻坚克难；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8.</w:t>
      </w:r>
      <w:r>
        <w:rPr>
          <w:rFonts w:ascii="Times New Roman" w:eastAsia="仿宋_GB2312" w:hAnsi="Times New Roman" w:cs="Times New Roman"/>
          <w:sz w:val="32"/>
          <w:szCs w:val="32"/>
        </w:rPr>
        <w:t>是否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具有担当精神，</w:t>
      </w:r>
      <w:r>
        <w:rPr>
          <w:rFonts w:ascii="Times New Roman" w:eastAsia="仿宋_GB2312" w:hAnsi="Times New Roman" w:cs="Times New Roman"/>
          <w:sz w:val="32"/>
          <w:szCs w:val="32"/>
        </w:rPr>
        <w:t>在关键时刻站得出来、顶得上去、豁得出去；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9.</w:t>
      </w:r>
      <w:r>
        <w:rPr>
          <w:rFonts w:ascii="Times New Roman" w:eastAsia="仿宋_GB2312" w:hAnsi="Times New Roman" w:cs="Times New Roman"/>
          <w:sz w:val="32"/>
          <w:szCs w:val="32"/>
        </w:rPr>
        <w:t>是否在大是大非面前敢于亮剑，在歪风邪气面前敢于坚决斗争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是否具备与岗位职责相匹配的政治本领；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11.</w:t>
      </w:r>
      <w:r>
        <w:rPr>
          <w:rFonts w:ascii="Times New Roman" w:eastAsia="仿宋_GB2312" w:hAnsi="Times New Roman" w:cs="Times New Roman"/>
          <w:sz w:val="32"/>
          <w:szCs w:val="32"/>
        </w:rPr>
        <w:t>是否具备把握方向、把握大势、把握全局的能力；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12.</w:t>
      </w:r>
      <w:r>
        <w:rPr>
          <w:rFonts w:ascii="Times New Roman" w:eastAsia="仿宋_GB2312" w:hAnsi="Times New Roman" w:cs="Times New Roman"/>
          <w:sz w:val="32"/>
          <w:szCs w:val="32"/>
        </w:rPr>
        <w:t>是否具备辨别政治是非、驾驭政治局面、防范政治风险的能力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是否严格遵守党的政治纪律和政治规矩；</w:t>
      </w:r>
    </w:p>
    <w:p w:rsidR="00462558" w:rsidRDefault="00462558" w:rsidP="00462558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14.</w:t>
      </w:r>
      <w:r>
        <w:rPr>
          <w:rFonts w:ascii="Times New Roman" w:eastAsia="仿宋_GB2312" w:hAnsi="Times New Roman" w:cs="Times New Roman"/>
          <w:sz w:val="32"/>
          <w:szCs w:val="32"/>
        </w:rPr>
        <w:t>是否坚持和维护党的民主集中制；</w:t>
      </w:r>
    </w:p>
    <w:p w:rsidR="00B11129" w:rsidRPr="00462558" w:rsidRDefault="00462558" w:rsidP="0046255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15.</w:t>
      </w:r>
      <w:r>
        <w:rPr>
          <w:rFonts w:ascii="Times New Roman" w:eastAsia="仿宋_GB2312" w:hAnsi="Times New Roman" w:cs="Times New Roman"/>
          <w:sz w:val="32"/>
          <w:szCs w:val="32"/>
        </w:rPr>
        <w:t>是否认真贯彻执行中央八项规定及其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实施细则</w:t>
      </w:r>
      <w:r>
        <w:rPr>
          <w:rFonts w:ascii="Times New Roman" w:eastAsia="仿宋_GB2312" w:hAnsi="Times New Roman" w:cs="Times New Roman"/>
          <w:sz w:val="32"/>
          <w:szCs w:val="32"/>
        </w:rPr>
        <w:t>精神。</w:t>
      </w:r>
    </w:p>
    <w:sectPr w:rsidR="00B11129" w:rsidRPr="00462558" w:rsidSect="00462558">
      <w:pgSz w:w="11906" w:h="16838" w:code="9"/>
      <w:pgMar w:top="1440" w:right="1559" w:bottom="1440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7C5" w:rsidRDefault="00B217C5" w:rsidP="00572A87">
      <w:r>
        <w:separator/>
      </w:r>
    </w:p>
  </w:endnote>
  <w:endnote w:type="continuationSeparator" w:id="0">
    <w:p w:rsidR="00B217C5" w:rsidRDefault="00B217C5" w:rsidP="0057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TJ-PK748200009cc-Identity-H">
    <w:altName w:val="方正细黑一_GBK"/>
    <w:charset w:val="00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7C5" w:rsidRDefault="00B217C5" w:rsidP="00572A87">
      <w:r>
        <w:separator/>
      </w:r>
    </w:p>
  </w:footnote>
  <w:footnote w:type="continuationSeparator" w:id="0">
    <w:p w:rsidR="00B217C5" w:rsidRDefault="00B217C5" w:rsidP="00572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18"/>
    <w:rsid w:val="00241330"/>
    <w:rsid w:val="002F170A"/>
    <w:rsid w:val="00462558"/>
    <w:rsid w:val="00510C27"/>
    <w:rsid w:val="00526F11"/>
    <w:rsid w:val="00572A87"/>
    <w:rsid w:val="007B0618"/>
    <w:rsid w:val="00890866"/>
    <w:rsid w:val="009B4C84"/>
    <w:rsid w:val="00A7236F"/>
    <w:rsid w:val="00B11129"/>
    <w:rsid w:val="00B217C5"/>
    <w:rsid w:val="00B60B3A"/>
    <w:rsid w:val="00D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A87"/>
    <w:rPr>
      <w:sz w:val="18"/>
      <w:szCs w:val="18"/>
    </w:rPr>
  </w:style>
  <w:style w:type="table" w:styleId="a5">
    <w:name w:val="Table Grid"/>
    <w:basedOn w:val="a1"/>
    <w:uiPriority w:val="59"/>
    <w:qFormat/>
    <w:rsid w:val="00572A87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10C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0C27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A87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A87"/>
    <w:rPr>
      <w:sz w:val="18"/>
      <w:szCs w:val="18"/>
    </w:rPr>
  </w:style>
  <w:style w:type="table" w:styleId="a5">
    <w:name w:val="Table Grid"/>
    <w:basedOn w:val="a1"/>
    <w:uiPriority w:val="59"/>
    <w:qFormat/>
    <w:rsid w:val="00572A87"/>
    <w:rPr>
      <w:rFonts w:ascii="Calibri" w:eastAsia="宋体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10C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10C2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E9B40-A497-4D9A-8672-5C756EFC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93</Words>
  <Characters>531</Characters>
  <Application>Microsoft Office Word</Application>
  <DocSecurity>0</DocSecurity>
  <Lines>4</Lines>
  <Paragraphs>1</Paragraphs>
  <ScaleCrop>false</ScaleCrop>
  <Company>武汉长江工商学院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王曼</dc:creator>
  <cp:keywords/>
  <dc:description/>
  <cp:lastModifiedBy>王曼</cp:lastModifiedBy>
  <cp:revision>9</cp:revision>
  <cp:lastPrinted>2021-12-31T13:41:00Z</cp:lastPrinted>
  <dcterms:created xsi:type="dcterms:W3CDTF">2021-12-31T13:05:00Z</dcterms:created>
  <dcterms:modified xsi:type="dcterms:W3CDTF">2022-01-04T08:23:00Z</dcterms:modified>
</cp:coreProperties>
</file>