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8C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jc w:val="both"/>
        <w:textAlignment w:val="auto"/>
        <w:rPr>
          <w:rFonts w:hint="default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 xml:space="preserve">附件1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省级优势特色学科（群）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2021-2024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年建设成果统计表</w:t>
      </w:r>
    </w:p>
    <w:p w14:paraId="7CE7F2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2108" w:firstLineChars="700"/>
        <w:jc w:val="both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省级优势特色学科（群）202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年建设成果统计表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120"/>
        <w:gridCol w:w="7654"/>
      </w:tblGrid>
      <w:tr w14:paraId="274EE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60" w:type="pct"/>
          </w:tcPr>
          <w:p w14:paraId="45F8CF93"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46" w:type="pct"/>
            <w:vAlign w:val="top"/>
          </w:tcPr>
          <w:p w14:paraId="56874407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693" w:type="pct"/>
            <w:vAlign w:val="top"/>
          </w:tcPr>
          <w:p w14:paraId="50694ED5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0755C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2790D4B5">
            <w:pPr>
              <w:tabs>
                <w:tab w:val="left" w:pos="1923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获省级及以上教学类成果（项）</w:t>
            </w:r>
          </w:p>
        </w:tc>
        <w:tc>
          <w:tcPr>
            <w:tcW w:w="746" w:type="pct"/>
            <w:vAlign w:val="center"/>
          </w:tcPr>
          <w:p w14:paraId="4F3413B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411048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（1）……</w:t>
            </w:r>
          </w:p>
          <w:p w14:paraId="7D50AA64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（2）……</w:t>
            </w:r>
          </w:p>
          <w:p w14:paraId="1E883E18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 w14:paraId="45A45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1499CFD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出版高水平教材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百佳出版社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（本）</w:t>
            </w:r>
          </w:p>
        </w:tc>
        <w:tc>
          <w:tcPr>
            <w:tcW w:w="746" w:type="pct"/>
            <w:vAlign w:val="center"/>
          </w:tcPr>
          <w:p w14:paraId="3FBD4B1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0A8AA7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175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32DB558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以上学科竞赛（项）</w:t>
            </w:r>
          </w:p>
        </w:tc>
        <w:tc>
          <w:tcPr>
            <w:tcW w:w="746" w:type="pct"/>
            <w:vAlign w:val="center"/>
          </w:tcPr>
          <w:p w14:paraId="236CB61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63A3122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9ADE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0" w:type="pct"/>
            <w:vAlign w:val="center"/>
          </w:tcPr>
          <w:p w14:paraId="71FDFC7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以上学科领军人才（人）</w:t>
            </w:r>
          </w:p>
        </w:tc>
        <w:tc>
          <w:tcPr>
            <w:tcW w:w="746" w:type="pct"/>
            <w:vAlign w:val="center"/>
          </w:tcPr>
          <w:p w14:paraId="37CB0B3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FEC538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E38C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60" w:type="pct"/>
            <w:vAlign w:val="center"/>
          </w:tcPr>
          <w:p w14:paraId="7FA5416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省部级学科团队（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46" w:type="pct"/>
            <w:vAlign w:val="center"/>
          </w:tcPr>
          <w:p w14:paraId="01CA319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8E27398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4199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pct"/>
            <w:vAlign w:val="center"/>
          </w:tcPr>
          <w:p w14:paraId="33B6090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省部级及以上科研、教学平台（人文社科基地、智库）（个）</w:t>
            </w:r>
          </w:p>
        </w:tc>
        <w:tc>
          <w:tcPr>
            <w:tcW w:w="746" w:type="pct"/>
            <w:vAlign w:val="center"/>
          </w:tcPr>
          <w:p w14:paraId="6984FA3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65580A1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514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0" w:type="pct"/>
            <w:vAlign w:val="center"/>
          </w:tcPr>
          <w:p w14:paraId="55E41F8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高水平</w:t>
            </w:r>
            <w:r>
              <w:rPr>
                <w:rFonts w:hint="eastAsia" w:ascii="仿宋" w:hAnsi="仿宋" w:eastAsia="仿宋" w:cs="仿宋"/>
                <w:sz w:val="24"/>
              </w:rPr>
              <w:t>期刊论文数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北核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不含会议论文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（篇）</w:t>
            </w:r>
          </w:p>
        </w:tc>
        <w:tc>
          <w:tcPr>
            <w:tcW w:w="746" w:type="pct"/>
            <w:vAlign w:val="center"/>
          </w:tcPr>
          <w:p w14:paraId="013CCAFB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211A41B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D9BD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0" w:type="pct"/>
            <w:vAlign w:val="center"/>
          </w:tcPr>
          <w:p w14:paraId="2C6AE1A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国家自科基金项目（项）</w:t>
            </w:r>
          </w:p>
        </w:tc>
        <w:tc>
          <w:tcPr>
            <w:tcW w:w="746" w:type="pct"/>
            <w:vAlign w:val="center"/>
          </w:tcPr>
          <w:p w14:paraId="1B60BBA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B42AAD6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33B9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0" w:type="pct"/>
            <w:vAlign w:val="center"/>
          </w:tcPr>
          <w:p w14:paraId="2FAF558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国家社科基金项目（项）</w:t>
            </w:r>
          </w:p>
        </w:tc>
        <w:tc>
          <w:tcPr>
            <w:tcW w:w="746" w:type="pct"/>
            <w:vAlign w:val="center"/>
          </w:tcPr>
          <w:p w14:paraId="7470120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BE851D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E31C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pct"/>
            <w:vAlign w:val="center"/>
          </w:tcPr>
          <w:p w14:paraId="703EC04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教育部人文社科基金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（项）</w:t>
            </w:r>
          </w:p>
        </w:tc>
        <w:tc>
          <w:tcPr>
            <w:tcW w:w="746" w:type="pct"/>
            <w:vAlign w:val="center"/>
          </w:tcPr>
          <w:p w14:paraId="32630AF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281DC01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C5C8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60" w:type="pct"/>
            <w:vAlign w:val="center"/>
          </w:tcPr>
          <w:p w14:paraId="778CA09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科研项目（项）</w:t>
            </w:r>
          </w:p>
        </w:tc>
        <w:tc>
          <w:tcPr>
            <w:tcW w:w="746" w:type="pct"/>
            <w:vAlign w:val="center"/>
          </w:tcPr>
          <w:p w14:paraId="68F968B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221DB44B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14D1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0" w:type="pct"/>
            <w:vAlign w:val="center"/>
          </w:tcPr>
          <w:p w14:paraId="24C959D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获省部级及以上科研成果奖（项）</w:t>
            </w:r>
          </w:p>
        </w:tc>
        <w:tc>
          <w:tcPr>
            <w:tcW w:w="746" w:type="pct"/>
            <w:vAlign w:val="center"/>
          </w:tcPr>
          <w:p w14:paraId="5B8814E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C57D557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0CC8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60" w:type="pct"/>
            <w:vAlign w:val="center"/>
          </w:tcPr>
          <w:p w14:paraId="1ED8A67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出版高水平</w:t>
            </w:r>
            <w:r>
              <w:rPr>
                <w:rFonts w:hint="eastAsia" w:ascii="仿宋" w:hAnsi="仿宋" w:eastAsia="仿宋" w:cs="仿宋"/>
                <w:sz w:val="24"/>
              </w:rPr>
              <w:t>学术专著（本）</w:t>
            </w:r>
          </w:p>
        </w:tc>
        <w:tc>
          <w:tcPr>
            <w:tcW w:w="746" w:type="pct"/>
            <w:vAlign w:val="center"/>
          </w:tcPr>
          <w:p w14:paraId="7876DCF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2B99D2E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5E9F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pct"/>
            <w:vAlign w:val="center"/>
          </w:tcPr>
          <w:p w14:paraId="7C30013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当年横向科研项目到账经费（万元）</w:t>
            </w:r>
          </w:p>
        </w:tc>
        <w:tc>
          <w:tcPr>
            <w:tcW w:w="746" w:type="pct"/>
            <w:vAlign w:val="center"/>
          </w:tcPr>
          <w:p w14:paraId="58ACB36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FAF0648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83C8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0" w:type="pct"/>
            <w:vAlign w:val="center"/>
          </w:tcPr>
          <w:p w14:paraId="5BAB1BE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当年师均横向科研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项目到账</w:t>
            </w:r>
            <w:r>
              <w:rPr>
                <w:rFonts w:hint="eastAsia" w:ascii="仿宋" w:hAnsi="仿宋" w:eastAsia="仿宋" w:cs="仿宋"/>
                <w:sz w:val="24"/>
              </w:rPr>
              <w:t>经费（万元）</w:t>
            </w:r>
          </w:p>
        </w:tc>
        <w:tc>
          <w:tcPr>
            <w:tcW w:w="746" w:type="pct"/>
            <w:vAlign w:val="center"/>
          </w:tcPr>
          <w:p w14:paraId="4E5A610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76EDC692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16B8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60" w:type="pct"/>
            <w:vAlign w:val="center"/>
          </w:tcPr>
          <w:p w14:paraId="00ABF15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获省部级及以上领导肯定性签批（篇）</w:t>
            </w:r>
          </w:p>
        </w:tc>
        <w:tc>
          <w:tcPr>
            <w:tcW w:w="746" w:type="pct"/>
            <w:vAlign w:val="center"/>
          </w:tcPr>
          <w:p w14:paraId="5F56077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154A75A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35C15DF8">
      <w:pPr>
        <w:spacing w:before="156" w:beforeLines="50"/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说明：统计表填写的时间范围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年1月1日-202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年12月31日</w:t>
      </w:r>
    </w:p>
    <w:p w14:paraId="5D06FF1D">
      <w:pP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068C2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2108" w:firstLineChars="700"/>
        <w:jc w:val="both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省级优势特色学科（群）202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年建设成果统计表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120"/>
        <w:gridCol w:w="7654"/>
      </w:tblGrid>
      <w:tr w14:paraId="162CD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60" w:type="pct"/>
          </w:tcPr>
          <w:p w14:paraId="1D2C8682"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46" w:type="pct"/>
            <w:vAlign w:val="top"/>
          </w:tcPr>
          <w:p w14:paraId="238FD4FB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693" w:type="pct"/>
            <w:vAlign w:val="top"/>
          </w:tcPr>
          <w:p w14:paraId="58AB1F4D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7C135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5E20E881">
            <w:pPr>
              <w:tabs>
                <w:tab w:val="left" w:pos="1923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获省级及以上教学类成果（项）</w:t>
            </w:r>
          </w:p>
        </w:tc>
        <w:tc>
          <w:tcPr>
            <w:tcW w:w="746" w:type="pct"/>
            <w:vAlign w:val="center"/>
          </w:tcPr>
          <w:p w14:paraId="7CBE5FB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74719F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（1）……</w:t>
            </w:r>
          </w:p>
          <w:p w14:paraId="15AA66A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（2）……</w:t>
            </w:r>
          </w:p>
          <w:p w14:paraId="634C7D5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 w14:paraId="63A8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2F62CDC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出版高水平教材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百佳出版社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（本）</w:t>
            </w:r>
          </w:p>
        </w:tc>
        <w:tc>
          <w:tcPr>
            <w:tcW w:w="746" w:type="pct"/>
            <w:vAlign w:val="center"/>
          </w:tcPr>
          <w:p w14:paraId="5349852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CBB71B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D04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6A4C38B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以上学科竞赛（项）</w:t>
            </w:r>
          </w:p>
        </w:tc>
        <w:tc>
          <w:tcPr>
            <w:tcW w:w="746" w:type="pct"/>
            <w:vAlign w:val="center"/>
          </w:tcPr>
          <w:p w14:paraId="04995A7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FB9F10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18AE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0" w:type="pct"/>
            <w:vAlign w:val="center"/>
          </w:tcPr>
          <w:p w14:paraId="798D736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以上学科领军人才（人）</w:t>
            </w:r>
          </w:p>
        </w:tc>
        <w:tc>
          <w:tcPr>
            <w:tcW w:w="746" w:type="pct"/>
            <w:vAlign w:val="center"/>
          </w:tcPr>
          <w:p w14:paraId="2D0DE60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1FBB1F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8C4C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60" w:type="pct"/>
            <w:vAlign w:val="center"/>
          </w:tcPr>
          <w:p w14:paraId="1CF787D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省部级学科团队（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46" w:type="pct"/>
            <w:vAlign w:val="center"/>
          </w:tcPr>
          <w:p w14:paraId="5E910426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E4A8A88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D60C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pct"/>
            <w:vAlign w:val="center"/>
          </w:tcPr>
          <w:p w14:paraId="5C9C84B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省部级及以上科研、教学平台（人文社科基地、智库）（个）</w:t>
            </w:r>
          </w:p>
        </w:tc>
        <w:tc>
          <w:tcPr>
            <w:tcW w:w="746" w:type="pct"/>
            <w:vAlign w:val="center"/>
          </w:tcPr>
          <w:p w14:paraId="281FD2C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71F7271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57E1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0" w:type="pct"/>
            <w:vAlign w:val="center"/>
          </w:tcPr>
          <w:p w14:paraId="784DB23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高水平</w:t>
            </w:r>
            <w:r>
              <w:rPr>
                <w:rFonts w:hint="eastAsia" w:ascii="仿宋" w:hAnsi="仿宋" w:eastAsia="仿宋" w:cs="仿宋"/>
                <w:sz w:val="24"/>
              </w:rPr>
              <w:t>期刊论文数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北核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不含会议论文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（篇）</w:t>
            </w:r>
          </w:p>
        </w:tc>
        <w:tc>
          <w:tcPr>
            <w:tcW w:w="746" w:type="pct"/>
            <w:vAlign w:val="center"/>
          </w:tcPr>
          <w:p w14:paraId="7728BECD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5F1ECD7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122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0" w:type="pct"/>
            <w:vAlign w:val="center"/>
          </w:tcPr>
          <w:p w14:paraId="19045E0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国家自科基金项目（项）</w:t>
            </w:r>
          </w:p>
        </w:tc>
        <w:tc>
          <w:tcPr>
            <w:tcW w:w="746" w:type="pct"/>
            <w:vAlign w:val="center"/>
          </w:tcPr>
          <w:p w14:paraId="684E5E9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6CF28FA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6544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0" w:type="pct"/>
            <w:vAlign w:val="center"/>
          </w:tcPr>
          <w:p w14:paraId="1BD4D0C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国家社科基金项目（项）</w:t>
            </w:r>
          </w:p>
        </w:tc>
        <w:tc>
          <w:tcPr>
            <w:tcW w:w="746" w:type="pct"/>
            <w:vAlign w:val="center"/>
          </w:tcPr>
          <w:p w14:paraId="3AD6A37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9BF742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3BFA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pct"/>
            <w:vAlign w:val="center"/>
          </w:tcPr>
          <w:p w14:paraId="5301DF5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教育部人文社科基金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（项）</w:t>
            </w:r>
          </w:p>
        </w:tc>
        <w:tc>
          <w:tcPr>
            <w:tcW w:w="746" w:type="pct"/>
            <w:vAlign w:val="center"/>
          </w:tcPr>
          <w:p w14:paraId="0AAA0CA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2C0DF9FB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0D55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60" w:type="pct"/>
            <w:vAlign w:val="center"/>
          </w:tcPr>
          <w:p w14:paraId="273F9EB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科研项目（项）</w:t>
            </w:r>
          </w:p>
        </w:tc>
        <w:tc>
          <w:tcPr>
            <w:tcW w:w="746" w:type="pct"/>
            <w:vAlign w:val="center"/>
          </w:tcPr>
          <w:p w14:paraId="16E1061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5474A19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0A30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0" w:type="pct"/>
            <w:vAlign w:val="center"/>
          </w:tcPr>
          <w:p w14:paraId="34C1B77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获省部级及以上科研成果奖（项）</w:t>
            </w:r>
          </w:p>
        </w:tc>
        <w:tc>
          <w:tcPr>
            <w:tcW w:w="746" w:type="pct"/>
            <w:vAlign w:val="center"/>
          </w:tcPr>
          <w:p w14:paraId="54C3C91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33FB10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8BD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60" w:type="pct"/>
            <w:vAlign w:val="center"/>
          </w:tcPr>
          <w:p w14:paraId="441C12E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出版高水平</w:t>
            </w:r>
            <w:r>
              <w:rPr>
                <w:rFonts w:hint="eastAsia" w:ascii="仿宋" w:hAnsi="仿宋" w:eastAsia="仿宋" w:cs="仿宋"/>
                <w:sz w:val="24"/>
              </w:rPr>
              <w:t>学术专著（本）</w:t>
            </w:r>
          </w:p>
        </w:tc>
        <w:tc>
          <w:tcPr>
            <w:tcW w:w="746" w:type="pct"/>
            <w:vAlign w:val="center"/>
          </w:tcPr>
          <w:p w14:paraId="4157110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9F96681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1C3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pct"/>
            <w:vAlign w:val="center"/>
          </w:tcPr>
          <w:p w14:paraId="35230B8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当年横向科研项目到账经费（万元）</w:t>
            </w:r>
          </w:p>
        </w:tc>
        <w:tc>
          <w:tcPr>
            <w:tcW w:w="746" w:type="pct"/>
            <w:vAlign w:val="center"/>
          </w:tcPr>
          <w:p w14:paraId="6C48776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99F72A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0606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0" w:type="pct"/>
            <w:vAlign w:val="center"/>
          </w:tcPr>
          <w:p w14:paraId="6714609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当年师均横向科研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项目到账</w:t>
            </w:r>
            <w:r>
              <w:rPr>
                <w:rFonts w:hint="eastAsia" w:ascii="仿宋" w:hAnsi="仿宋" w:eastAsia="仿宋" w:cs="仿宋"/>
                <w:sz w:val="24"/>
              </w:rPr>
              <w:t>经费（万元）</w:t>
            </w:r>
          </w:p>
        </w:tc>
        <w:tc>
          <w:tcPr>
            <w:tcW w:w="746" w:type="pct"/>
            <w:vAlign w:val="center"/>
          </w:tcPr>
          <w:p w14:paraId="5A1D2F2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6E316132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AF5C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60" w:type="pct"/>
            <w:vAlign w:val="center"/>
          </w:tcPr>
          <w:p w14:paraId="16B4F66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获省部级及以上领导肯定性签批（篇）</w:t>
            </w:r>
          </w:p>
        </w:tc>
        <w:tc>
          <w:tcPr>
            <w:tcW w:w="746" w:type="pct"/>
            <w:vAlign w:val="center"/>
          </w:tcPr>
          <w:p w14:paraId="701F820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63F9618D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2351D7C">
      <w:pPr>
        <w:spacing w:before="156" w:beforeLines="50"/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说明：统计表填写的时间范围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年1月1日-202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年12月31日</w:t>
      </w:r>
    </w:p>
    <w:p w14:paraId="6BFABE2D">
      <w:pP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3D996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2108" w:firstLineChars="700"/>
        <w:jc w:val="both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省级优势特色学科（群）202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年建设成果统计表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120"/>
        <w:gridCol w:w="7654"/>
      </w:tblGrid>
      <w:tr w14:paraId="2B3F5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60" w:type="pct"/>
          </w:tcPr>
          <w:p w14:paraId="55598212"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46" w:type="pct"/>
            <w:vAlign w:val="top"/>
          </w:tcPr>
          <w:p w14:paraId="095B1C24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693" w:type="pct"/>
            <w:vAlign w:val="top"/>
          </w:tcPr>
          <w:p w14:paraId="0F268FB8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492A6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72833889">
            <w:pPr>
              <w:tabs>
                <w:tab w:val="left" w:pos="1923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获省级及以上教学类成果（项）</w:t>
            </w:r>
          </w:p>
        </w:tc>
        <w:tc>
          <w:tcPr>
            <w:tcW w:w="746" w:type="pct"/>
            <w:vAlign w:val="center"/>
          </w:tcPr>
          <w:p w14:paraId="22A7023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0357D5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（1）……</w:t>
            </w:r>
          </w:p>
          <w:p w14:paraId="36C4CE6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（2）……</w:t>
            </w:r>
          </w:p>
          <w:p w14:paraId="492C2881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 w14:paraId="11852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697BDA83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出版高水平教材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百佳出版社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（本）</w:t>
            </w:r>
          </w:p>
        </w:tc>
        <w:tc>
          <w:tcPr>
            <w:tcW w:w="746" w:type="pct"/>
            <w:vAlign w:val="center"/>
          </w:tcPr>
          <w:p w14:paraId="199E299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A1D563E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D552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01B0973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以上学科竞赛（项）</w:t>
            </w:r>
          </w:p>
        </w:tc>
        <w:tc>
          <w:tcPr>
            <w:tcW w:w="746" w:type="pct"/>
            <w:vAlign w:val="center"/>
          </w:tcPr>
          <w:p w14:paraId="1262F26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797D63C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5952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0" w:type="pct"/>
            <w:vAlign w:val="center"/>
          </w:tcPr>
          <w:p w14:paraId="2C19E79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以上学科领军人才（人）</w:t>
            </w:r>
          </w:p>
        </w:tc>
        <w:tc>
          <w:tcPr>
            <w:tcW w:w="746" w:type="pct"/>
            <w:vAlign w:val="center"/>
          </w:tcPr>
          <w:p w14:paraId="18B76E3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313103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1096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60" w:type="pct"/>
            <w:vAlign w:val="center"/>
          </w:tcPr>
          <w:p w14:paraId="2BB22A1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省部级学科团队（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46" w:type="pct"/>
            <w:vAlign w:val="center"/>
          </w:tcPr>
          <w:p w14:paraId="0E74F89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398A4C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CE01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pct"/>
            <w:vAlign w:val="center"/>
          </w:tcPr>
          <w:p w14:paraId="773B8C8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省部级及以上科研、教学平台（人文社科基地、智库）（个）</w:t>
            </w:r>
          </w:p>
        </w:tc>
        <w:tc>
          <w:tcPr>
            <w:tcW w:w="746" w:type="pct"/>
            <w:vAlign w:val="center"/>
          </w:tcPr>
          <w:p w14:paraId="524CD50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9F6D7F6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4F59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0" w:type="pct"/>
            <w:vAlign w:val="center"/>
          </w:tcPr>
          <w:p w14:paraId="16E93EF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高水平</w:t>
            </w:r>
            <w:r>
              <w:rPr>
                <w:rFonts w:hint="eastAsia" w:ascii="仿宋" w:hAnsi="仿宋" w:eastAsia="仿宋" w:cs="仿宋"/>
                <w:sz w:val="24"/>
              </w:rPr>
              <w:t>期刊论文数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北核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不含会议论文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（篇）</w:t>
            </w:r>
          </w:p>
        </w:tc>
        <w:tc>
          <w:tcPr>
            <w:tcW w:w="746" w:type="pct"/>
            <w:vAlign w:val="center"/>
          </w:tcPr>
          <w:p w14:paraId="7AB3BFA7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E152CE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1F23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0" w:type="pct"/>
            <w:vAlign w:val="center"/>
          </w:tcPr>
          <w:p w14:paraId="3405CC7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国家自科基金项目（项）</w:t>
            </w:r>
          </w:p>
        </w:tc>
        <w:tc>
          <w:tcPr>
            <w:tcW w:w="746" w:type="pct"/>
            <w:vAlign w:val="center"/>
          </w:tcPr>
          <w:p w14:paraId="7AEE9D9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6294413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6396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0" w:type="pct"/>
            <w:vAlign w:val="center"/>
          </w:tcPr>
          <w:p w14:paraId="05AD842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国家社科基金项目（项）</w:t>
            </w:r>
          </w:p>
        </w:tc>
        <w:tc>
          <w:tcPr>
            <w:tcW w:w="746" w:type="pct"/>
            <w:vAlign w:val="center"/>
          </w:tcPr>
          <w:p w14:paraId="7D48E7F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519D4AE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CA42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pct"/>
            <w:vAlign w:val="center"/>
          </w:tcPr>
          <w:p w14:paraId="66CAEDC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教育部人文社科基金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（项）</w:t>
            </w:r>
          </w:p>
        </w:tc>
        <w:tc>
          <w:tcPr>
            <w:tcW w:w="746" w:type="pct"/>
            <w:vAlign w:val="center"/>
          </w:tcPr>
          <w:p w14:paraId="473E352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684BE53A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6E74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60" w:type="pct"/>
            <w:vAlign w:val="center"/>
          </w:tcPr>
          <w:p w14:paraId="3872E19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科研项目（项）</w:t>
            </w:r>
          </w:p>
        </w:tc>
        <w:tc>
          <w:tcPr>
            <w:tcW w:w="746" w:type="pct"/>
            <w:vAlign w:val="center"/>
          </w:tcPr>
          <w:p w14:paraId="6D01B95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5E8435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F122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0" w:type="pct"/>
            <w:vAlign w:val="center"/>
          </w:tcPr>
          <w:p w14:paraId="5ADBF49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获省部级及以上科研成果奖（项）</w:t>
            </w:r>
          </w:p>
        </w:tc>
        <w:tc>
          <w:tcPr>
            <w:tcW w:w="746" w:type="pct"/>
            <w:vAlign w:val="center"/>
          </w:tcPr>
          <w:p w14:paraId="4FBEB0C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EA144D6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749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60" w:type="pct"/>
            <w:vAlign w:val="center"/>
          </w:tcPr>
          <w:p w14:paraId="737EBA6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出版高水平</w:t>
            </w:r>
            <w:r>
              <w:rPr>
                <w:rFonts w:hint="eastAsia" w:ascii="仿宋" w:hAnsi="仿宋" w:eastAsia="仿宋" w:cs="仿宋"/>
                <w:sz w:val="24"/>
              </w:rPr>
              <w:t>学术专著（本）</w:t>
            </w:r>
          </w:p>
        </w:tc>
        <w:tc>
          <w:tcPr>
            <w:tcW w:w="746" w:type="pct"/>
            <w:vAlign w:val="center"/>
          </w:tcPr>
          <w:p w14:paraId="427B54F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9607717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21A9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pct"/>
            <w:vAlign w:val="center"/>
          </w:tcPr>
          <w:p w14:paraId="3B878AD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当年横向科研项目到账经费（万元）</w:t>
            </w:r>
          </w:p>
        </w:tc>
        <w:tc>
          <w:tcPr>
            <w:tcW w:w="746" w:type="pct"/>
            <w:vAlign w:val="center"/>
          </w:tcPr>
          <w:p w14:paraId="0DF2290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752F9E4B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59A3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0" w:type="pct"/>
            <w:vAlign w:val="center"/>
          </w:tcPr>
          <w:p w14:paraId="7B5641F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当年师均横向科研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项目到账</w:t>
            </w:r>
            <w:r>
              <w:rPr>
                <w:rFonts w:hint="eastAsia" w:ascii="仿宋" w:hAnsi="仿宋" w:eastAsia="仿宋" w:cs="仿宋"/>
                <w:sz w:val="24"/>
              </w:rPr>
              <w:t>经费（万元）</w:t>
            </w:r>
          </w:p>
        </w:tc>
        <w:tc>
          <w:tcPr>
            <w:tcW w:w="746" w:type="pct"/>
            <w:vAlign w:val="center"/>
          </w:tcPr>
          <w:p w14:paraId="081577C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C1BEDB8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110B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60" w:type="pct"/>
            <w:vAlign w:val="center"/>
          </w:tcPr>
          <w:p w14:paraId="357B630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获省部级及以上领导肯定性签批（篇）</w:t>
            </w:r>
          </w:p>
        </w:tc>
        <w:tc>
          <w:tcPr>
            <w:tcW w:w="746" w:type="pct"/>
            <w:vAlign w:val="center"/>
          </w:tcPr>
          <w:p w14:paraId="1F490D6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CAAAB1C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12CD21A">
      <w:pPr>
        <w:spacing w:before="156" w:beforeLines="50"/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说明：统计表填写的时间范围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年1月1日-202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年12月31日</w:t>
      </w:r>
    </w:p>
    <w:p w14:paraId="569B831F">
      <w:pPr>
        <w:spacing w:before="156" w:beforeLines="50"/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3B359E4C">
      <w:pP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br w:type="page"/>
      </w:r>
    </w:p>
    <w:p w14:paraId="2788B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312" w:afterLines="100"/>
        <w:ind w:firstLine="2108" w:firstLineChars="700"/>
        <w:jc w:val="both"/>
        <w:textAlignment w:val="auto"/>
        <w:rPr>
          <w:rFonts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 xml:space="preserve">  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省级优势特色学科（群）202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年建设成果统计表</w:t>
      </w: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3"/>
        <w:gridCol w:w="2120"/>
        <w:gridCol w:w="7654"/>
      </w:tblGrid>
      <w:tr w14:paraId="3532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560" w:type="pct"/>
          </w:tcPr>
          <w:p w14:paraId="4EF32E80">
            <w:pPr>
              <w:jc w:val="center"/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746" w:type="pct"/>
            <w:vAlign w:val="top"/>
          </w:tcPr>
          <w:p w14:paraId="1B0613F7">
            <w:pPr>
              <w:jc w:val="center"/>
              <w:rPr>
                <w:rFonts w:hint="default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2693" w:type="pct"/>
            <w:vAlign w:val="top"/>
          </w:tcPr>
          <w:p w14:paraId="3A33B16C">
            <w:pPr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val="en-US" w:eastAsia="zh-CN"/>
              </w:rPr>
              <w:t>详细信息</w:t>
            </w:r>
          </w:p>
        </w:tc>
      </w:tr>
      <w:tr w14:paraId="3B28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6CD9B467">
            <w:pPr>
              <w:tabs>
                <w:tab w:val="left" w:pos="1923"/>
              </w:tabs>
              <w:snapToGrid w:val="0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获省级及以上教学类成果（项）</w:t>
            </w:r>
          </w:p>
        </w:tc>
        <w:tc>
          <w:tcPr>
            <w:tcW w:w="746" w:type="pct"/>
            <w:vAlign w:val="center"/>
          </w:tcPr>
          <w:p w14:paraId="4C58EF72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AC1AAE7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（1）……</w:t>
            </w:r>
          </w:p>
          <w:p w14:paraId="7D76D46D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（2）……</w:t>
            </w:r>
          </w:p>
          <w:p w14:paraId="5301334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……</w:t>
            </w:r>
          </w:p>
        </w:tc>
      </w:tr>
      <w:tr w14:paraId="3BBCC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69FDE5BE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出版高水平教材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百佳出版社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（本）</w:t>
            </w:r>
          </w:p>
        </w:tc>
        <w:tc>
          <w:tcPr>
            <w:tcW w:w="746" w:type="pct"/>
            <w:vAlign w:val="center"/>
          </w:tcPr>
          <w:p w14:paraId="25AAF90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25A64E4D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5108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60" w:type="pct"/>
            <w:vAlign w:val="center"/>
          </w:tcPr>
          <w:p w14:paraId="79251405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以上学科竞赛（项）</w:t>
            </w:r>
          </w:p>
        </w:tc>
        <w:tc>
          <w:tcPr>
            <w:tcW w:w="746" w:type="pct"/>
            <w:vAlign w:val="center"/>
          </w:tcPr>
          <w:p w14:paraId="7E15FD6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DDBF21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523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560" w:type="pct"/>
            <w:vAlign w:val="center"/>
          </w:tcPr>
          <w:p w14:paraId="551A32B0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 w:cs="仿宋"/>
                <w:sz w:val="24"/>
              </w:rPr>
              <w:t>以上学科领军人才（人）</w:t>
            </w:r>
          </w:p>
        </w:tc>
        <w:tc>
          <w:tcPr>
            <w:tcW w:w="746" w:type="pct"/>
            <w:vAlign w:val="center"/>
          </w:tcPr>
          <w:p w14:paraId="3AA14E4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72D79F49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7D107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60" w:type="pct"/>
            <w:vAlign w:val="center"/>
          </w:tcPr>
          <w:p w14:paraId="53B04BB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省部级学科团队（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个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  <w:tc>
          <w:tcPr>
            <w:tcW w:w="746" w:type="pct"/>
            <w:vAlign w:val="center"/>
          </w:tcPr>
          <w:p w14:paraId="2934E947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23D0E15E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C3ED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560" w:type="pct"/>
            <w:vAlign w:val="center"/>
          </w:tcPr>
          <w:p w14:paraId="55E44C5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省部级及以上科研、教学平台（人文社科基地、智库）（个）</w:t>
            </w:r>
          </w:p>
        </w:tc>
        <w:tc>
          <w:tcPr>
            <w:tcW w:w="746" w:type="pct"/>
            <w:vAlign w:val="center"/>
          </w:tcPr>
          <w:p w14:paraId="3FA4E13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7D576010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4411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60" w:type="pct"/>
            <w:vAlign w:val="center"/>
          </w:tcPr>
          <w:p w14:paraId="69F680B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高水平</w:t>
            </w:r>
            <w:r>
              <w:rPr>
                <w:rFonts w:hint="eastAsia" w:ascii="仿宋" w:hAnsi="仿宋" w:eastAsia="仿宋" w:cs="仿宋"/>
                <w:sz w:val="24"/>
              </w:rPr>
              <w:t>期刊论文数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北核</w:t>
            </w:r>
            <w:r>
              <w:rPr>
                <w:rFonts w:hint="eastAsia" w:ascii="仿宋" w:hAnsi="仿宋" w:eastAsia="仿宋" w:cs="仿宋"/>
                <w:sz w:val="24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不含会议论文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sz w:val="24"/>
              </w:rPr>
              <w:t>（篇）</w:t>
            </w:r>
          </w:p>
        </w:tc>
        <w:tc>
          <w:tcPr>
            <w:tcW w:w="746" w:type="pct"/>
            <w:vAlign w:val="center"/>
          </w:tcPr>
          <w:p w14:paraId="27080F89"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5836CD0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03E45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0" w:type="pct"/>
            <w:vAlign w:val="center"/>
          </w:tcPr>
          <w:p w14:paraId="4A203B1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国家自科基金项目（项）</w:t>
            </w:r>
          </w:p>
        </w:tc>
        <w:tc>
          <w:tcPr>
            <w:tcW w:w="746" w:type="pct"/>
            <w:vAlign w:val="center"/>
          </w:tcPr>
          <w:p w14:paraId="451866C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E8DE36F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007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560" w:type="pct"/>
            <w:vAlign w:val="center"/>
          </w:tcPr>
          <w:p w14:paraId="559CFBF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国家社科基金项目（项）</w:t>
            </w:r>
          </w:p>
        </w:tc>
        <w:tc>
          <w:tcPr>
            <w:tcW w:w="746" w:type="pct"/>
            <w:vAlign w:val="center"/>
          </w:tcPr>
          <w:p w14:paraId="6A44C04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2236BEB5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42E53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60" w:type="pct"/>
            <w:vAlign w:val="center"/>
          </w:tcPr>
          <w:p w14:paraId="680EFC31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教育部人文社科基金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z w:val="24"/>
              </w:rPr>
              <w:t>（项）</w:t>
            </w:r>
          </w:p>
        </w:tc>
        <w:tc>
          <w:tcPr>
            <w:tcW w:w="746" w:type="pct"/>
            <w:vAlign w:val="center"/>
          </w:tcPr>
          <w:p w14:paraId="506239F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4342F4E9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555A9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560" w:type="pct"/>
            <w:vAlign w:val="center"/>
          </w:tcPr>
          <w:p w14:paraId="3C42921F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获批</w:t>
            </w:r>
            <w:r>
              <w:rPr>
                <w:rFonts w:hint="eastAsia" w:ascii="仿宋" w:hAnsi="仿宋" w:eastAsia="仿宋" w:cs="仿宋"/>
                <w:sz w:val="24"/>
              </w:rPr>
              <w:t>省部级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及以上</w:t>
            </w:r>
            <w:r>
              <w:rPr>
                <w:rFonts w:hint="eastAsia" w:ascii="仿宋" w:hAnsi="仿宋" w:eastAsia="仿宋" w:cs="仿宋"/>
                <w:sz w:val="24"/>
              </w:rPr>
              <w:t>科研项目（项）</w:t>
            </w:r>
          </w:p>
        </w:tc>
        <w:tc>
          <w:tcPr>
            <w:tcW w:w="746" w:type="pct"/>
            <w:vAlign w:val="center"/>
          </w:tcPr>
          <w:p w14:paraId="1162DAF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F7180BA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71E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60" w:type="pct"/>
            <w:vAlign w:val="center"/>
          </w:tcPr>
          <w:p w14:paraId="3C9DA818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获省部级及以上科研成果奖（项）</w:t>
            </w:r>
          </w:p>
        </w:tc>
        <w:tc>
          <w:tcPr>
            <w:tcW w:w="746" w:type="pct"/>
            <w:vAlign w:val="center"/>
          </w:tcPr>
          <w:p w14:paraId="5245918C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7138E0AA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7CDB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60" w:type="pct"/>
            <w:vAlign w:val="center"/>
          </w:tcPr>
          <w:p w14:paraId="0360DD7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出版高水平</w:t>
            </w:r>
            <w:r>
              <w:rPr>
                <w:rFonts w:hint="eastAsia" w:ascii="仿宋" w:hAnsi="仿宋" w:eastAsia="仿宋" w:cs="仿宋"/>
                <w:sz w:val="24"/>
              </w:rPr>
              <w:t>学术专著（本）</w:t>
            </w:r>
          </w:p>
        </w:tc>
        <w:tc>
          <w:tcPr>
            <w:tcW w:w="746" w:type="pct"/>
            <w:vAlign w:val="center"/>
          </w:tcPr>
          <w:p w14:paraId="21BCD463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35ECE37D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3450E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pct"/>
            <w:vAlign w:val="center"/>
          </w:tcPr>
          <w:p w14:paraId="5AA968FA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当年横向科研项目到账经费（万元）</w:t>
            </w:r>
          </w:p>
        </w:tc>
        <w:tc>
          <w:tcPr>
            <w:tcW w:w="746" w:type="pct"/>
            <w:vAlign w:val="center"/>
          </w:tcPr>
          <w:p w14:paraId="47A50EEB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6B0EF92E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BE5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60" w:type="pct"/>
            <w:vAlign w:val="center"/>
          </w:tcPr>
          <w:p w14:paraId="1C58619E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当年师均横向科研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项目到账</w:t>
            </w:r>
            <w:r>
              <w:rPr>
                <w:rFonts w:hint="eastAsia" w:ascii="仿宋" w:hAnsi="仿宋" w:eastAsia="仿宋" w:cs="仿宋"/>
                <w:sz w:val="24"/>
              </w:rPr>
              <w:t>经费（万元）</w:t>
            </w:r>
          </w:p>
        </w:tc>
        <w:tc>
          <w:tcPr>
            <w:tcW w:w="746" w:type="pct"/>
            <w:vAlign w:val="center"/>
          </w:tcPr>
          <w:p w14:paraId="29A4D7D9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1B366F48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22D01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60" w:type="pct"/>
            <w:vAlign w:val="center"/>
          </w:tcPr>
          <w:p w14:paraId="19887824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获省部级及以上领导肯定性签批（篇）</w:t>
            </w:r>
          </w:p>
        </w:tc>
        <w:tc>
          <w:tcPr>
            <w:tcW w:w="746" w:type="pct"/>
            <w:vAlign w:val="center"/>
          </w:tcPr>
          <w:p w14:paraId="7D864B0D"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3" w:type="pct"/>
            <w:vAlign w:val="center"/>
          </w:tcPr>
          <w:p w14:paraId="0CA01C73">
            <w:pPr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40A1A189">
      <w:pPr>
        <w:spacing w:before="156" w:beforeLines="50"/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说明：统计表填写的时间范围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分别为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年1月1日-202</w:t>
      </w:r>
      <w:r>
        <w:rPr>
          <w:rFonts w:hint="eastAsia" w:ascii="仿宋" w:hAnsi="仿宋" w:eastAsia="仿宋" w:cs="黑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  <w:t>年12月31日</w:t>
      </w:r>
    </w:p>
    <w:p w14:paraId="5DA0AFEB">
      <w:pPr>
        <w:spacing w:before="156" w:beforeLines="50"/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 w14:paraId="4D627044">
      <w:pPr>
        <w:rPr>
          <w:rFonts w:hint="eastAsia" w:ascii="仿宋" w:hAnsi="仿宋" w:eastAsia="仿宋" w:cs="黑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DIyNTk1ZTE3ZjllZmUwMTYwNDkyMjllMzRlMDEifQ=="/>
  </w:docVars>
  <w:rsids>
    <w:rsidRoot w:val="6926771F"/>
    <w:rsid w:val="000A2673"/>
    <w:rsid w:val="00264EA5"/>
    <w:rsid w:val="008A066A"/>
    <w:rsid w:val="00A242BB"/>
    <w:rsid w:val="00A30D3A"/>
    <w:rsid w:val="00D14FCC"/>
    <w:rsid w:val="04C17856"/>
    <w:rsid w:val="0AA67A86"/>
    <w:rsid w:val="0CBE467B"/>
    <w:rsid w:val="10155B4C"/>
    <w:rsid w:val="123A2DDC"/>
    <w:rsid w:val="175400B6"/>
    <w:rsid w:val="194864A4"/>
    <w:rsid w:val="1F0530C9"/>
    <w:rsid w:val="21EF55AB"/>
    <w:rsid w:val="25BA7C7E"/>
    <w:rsid w:val="290F03C7"/>
    <w:rsid w:val="3AA2064C"/>
    <w:rsid w:val="3EB76FF8"/>
    <w:rsid w:val="4CDA6E00"/>
    <w:rsid w:val="54483062"/>
    <w:rsid w:val="5DF66D40"/>
    <w:rsid w:val="5ED30574"/>
    <w:rsid w:val="61B521D7"/>
    <w:rsid w:val="623648D4"/>
    <w:rsid w:val="6926771F"/>
    <w:rsid w:val="69F225DE"/>
    <w:rsid w:val="6C7812C6"/>
    <w:rsid w:val="72516841"/>
    <w:rsid w:val="789F2BC6"/>
    <w:rsid w:val="7AF9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1055</Words>
  <Characters>1102</Characters>
  <Lines>2</Lines>
  <Paragraphs>1</Paragraphs>
  <TotalTime>0</TotalTime>
  <ScaleCrop>false</ScaleCrop>
  <LinksUpToDate>false</LinksUpToDate>
  <CharactersWithSpaces>1147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2021-12-02T00:46:00Z</dcterms:created>
  <dc:creator>Minnyayo</dc:creator>
  <cp:lastModifiedBy>Mr. Liu</cp:lastModifiedBy>
  <dcterms:modified xsi:type="dcterms:W3CDTF">2024-12-17T08:04:12Z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98B8D45F0B3C4D7F9FF86D077810EE86_13</vt:lpwstr>
  </property>
</Properties>
</file>